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55" w:rsidRPr="0029189E" w:rsidRDefault="0029189E" w:rsidP="0029189E">
      <w:pPr>
        <w:spacing w:after="0"/>
        <w:jc w:val="center"/>
        <w:rPr>
          <w:rFonts w:ascii="Arial" w:hAnsi="Arial" w:cs="Arial"/>
          <w:b/>
          <w:sz w:val="24"/>
          <w:szCs w:val="24"/>
        </w:rPr>
      </w:pPr>
      <w:bookmarkStart w:id="0" w:name="_GoBack"/>
      <w:bookmarkEnd w:id="0"/>
      <w:r w:rsidRPr="0029189E">
        <w:rPr>
          <w:rFonts w:ascii="Arial" w:hAnsi="Arial" w:cs="Arial"/>
          <w:b/>
          <w:sz w:val="24"/>
          <w:szCs w:val="24"/>
        </w:rPr>
        <w:t>Discovering Saint Bridget</w:t>
      </w:r>
    </w:p>
    <w:p w:rsidR="0029189E" w:rsidRDefault="0029189E" w:rsidP="0029189E">
      <w:pPr>
        <w:spacing w:after="0"/>
        <w:jc w:val="center"/>
        <w:rPr>
          <w:rFonts w:ascii="Arial" w:hAnsi="Arial" w:cs="Arial"/>
          <w:sz w:val="24"/>
          <w:szCs w:val="24"/>
        </w:rPr>
      </w:pPr>
      <w:r>
        <w:rPr>
          <w:rFonts w:ascii="Arial" w:hAnsi="Arial" w:cs="Arial"/>
          <w:sz w:val="24"/>
          <w:szCs w:val="24"/>
        </w:rPr>
        <w:t>A Treasure Hunt</w:t>
      </w:r>
    </w:p>
    <w:p w:rsidR="0029189E" w:rsidRDefault="0029189E" w:rsidP="0029189E">
      <w:pPr>
        <w:spacing w:after="0"/>
        <w:rPr>
          <w:rFonts w:ascii="Arial" w:hAnsi="Arial" w:cs="Arial"/>
          <w:sz w:val="24"/>
          <w:szCs w:val="24"/>
        </w:rPr>
      </w:pPr>
    </w:p>
    <w:p w:rsidR="0029189E" w:rsidRDefault="0029189E" w:rsidP="0029189E">
      <w:pPr>
        <w:spacing w:after="0"/>
        <w:rPr>
          <w:rFonts w:ascii="Arial" w:hAnsi="Arial" w:cs="Arial"/>
          <w:sz w:val="24"/>
          <w:szCs w:val="24"/>
        </w:rPr>
      </w:pPr>
      <w:r>
        <w:rPr>
          <w:rFonts w:ascii="Arial" w:hAnsi="Arial" w:cs="Arial"/>
          <w:sz w:val="24"/>
          <w:szCs w:val="24"/>
        </w:rPr>
        <w:t xml:space="preserve">The stained glass windows in Saint Bridget were created in the 1950s.  The records that would tell who created the windows have been lost.   Before most people could read and write, stained glass windows were one of the primary ways that important stories of faith were handed on.  While we can read and write today, they are still beautiful and instructive reminders of the gifts God has given us.  </w:t>
      </w:r>
    </w:p>
    <w:p w:rsidR="0029189E" w:rsidRDefault="0029189E" w:rsidP="0029189E">
      <w:pPr>
        <w:spacing w:after="0"/>
        <w:rPr>
          <w:rFonts w:ascii="Arial" w:hAnsi="Arial" w:cs="Arial"/>
          <w:sz w:val="24"/>
          <w:szCs w:val="24"/>
        </w:rPr>
      </w:pPr>
      <w:r>
        <w:rPr>
          <w:rFonts w:ascii="Arial" w:hAnsi="Arial" w:cs="Arial"/>
          <w:sz w:val="24"/>
          <w:szCs w:val="24"/>
        </w:rPr>
        <w:br/>
        <w:t>Directions:  Here’s a way to encounter the treasure of the stained glass windows.  Below you will find a single question about each window for you and your child to answer as you look at the windows and discover their beauty.  To begin this activity, go to the front of the church.  As you face the altar, turn to the windows that are on your left.  As you go down that side of the Church, you will see the story of Jesus.  Enjoy!</w:t>
      </w:r>
    </w:p>
    <w:p w:rsidR="0029189E" w:rsidRDefault="0029189E" w:rsidP="0029189E">
      <w:pPr>
        <w:spacing w:after="0"/>
        <w:rPr>
          <w:rFonts w:ascii="Arial" w:hAnsi="Arial" w:cs="Arial"/>
          <w:sz w:val="24"/>
          <w:szCs w:val="24"/>
        </w:rPr>
      </w:pP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Annunciation:  What color are Gabriel’s wings?</w:t>
      </w:r>
      <w:r w:rsidR="00AB41CA">
        <w:rPr>
          <w:rFonts w:ascii="Arial" w:hAnsi="Arial" w:cs="Arial"/>
          <w:sz w:val="24"/>
          <w:szCs w:val="24"/>
        </w:rPr>
        <w:t xml:space="preserve">   </w:t>
      </w:r>
      <w:r w:rsidR="00AB41CA">
        <w:rPr>
          <w:rFonts w:ascii="Arial" w:hAnsi="Arial" w:cs="Arial"/>
          <w:color w:val="FF0000"/>
          <w:sz w:val="24"/>
          <w:szCs w:val="24"/>
        </w:rPr>
        <w:t>Green</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Visitation:  What are the two women doing?</w:t>
      </w:r>
      <w:r w:rsidR="00AB41CA">
        <w:rPr>
          <w:rFonts w:ascii="Arial" w:hAnsi="Arial" w:cs="Arial"/>
          <w:sz w:val="24"/>
          <w:szCs w:val="24"/>
        </w:rPr>
        <w:t xml:space="preserve">  </w:t>
      </w:r>
      <w:r w:rsidR="00AB41CA">
        <w:rPr>
          <w:rFonts w:ascii="Arial" w:hAnsi="Arial" w:cs="Arial"/>
          <w:color w:val="FF0000"/>
          <w:sz w:val="24"/>
          <w:szCs w:val="24"/>
        </w:rPr>
        <w:t>Shaking hands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Nativity:  Is there a star?</w:t>
      </w:r>
      <w:r w:rsidR="00AB41CA">
        <w:rPr>
          <w:rFonts w:ascii="Arial" w:hAnsi="Arial" w:cs="Arial"/>
          <w:sz w:val="24"/>
          <w:szCs w:val="24"/>
        </w:rPr>
        <w:t xml:space="preserve">  </w:t>
      </w:r>
      <w:r w:rsidR="00AB41CA">
        <w:rPr>
          <w:rFonts w:ascii="Arial" w:hAnsi="Arial" w:cs="Arial"/>
          <w:color w:val="FF0000"/>
          <w:sz w:val="24"/>
          <w:szCs w:val="24"/>
        </w:rPr>
        <w:t>Yes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Presentation:  What is the person in red holding?</w:t>
      </w:r>
      <w:r w:rsidR="00AB41CA">
        <w:rPr>
          <w:rFonts w:ascii="Arial" w:hAnsi="Arial" w:cs="Arial"/>
          <w:sz w:val="24"/>
          <w:szCs w:val="24"/>
        </w:rPr>
        <w:t xml:space="preserve"> </w:t>
      </w:r>
      <w:r w:rsidR="00AB41CA">
        <w:rPr>
          <w:rFonts w:ascii="Arial" w:hAnsi="Arial" w:cs="Arial"/>
          <w:color w:val="FF0000"/>
          <w:sz w:val="24"/>
          <w:szCs w:val="24"/>
        </w:rPr>
        <w:t>Crozier</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Finding Jesus in the temple:  How many people are with Jesus?</w:t>
      </w:r>
      <w:r w:rsidR="00AB41CA">
        <w:rPr>
          <w:rFonts w:ascii="Arial" w:hAnsi="Arial" w:cs="Arial"/>
          <w:sz w:val="24"/>
          <w:szCs w:val="24"/>
        </w:rPr>
        <w:t xml:space="preserve">  </w:t>
      </w:r>
      <w:r w:rsidR="00AB41CA">
        <w:rPr>
          <w:rFonts w:ascii="Arial" w:hAnsi="Arial" w:cs="Arial"/>
          <w:color w:val="FF0000"/>
          <w:sz w:val="24"/>
          <w:szCs w:val="24"/>
        </w:rPr>
        <w:t>4</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Agony in the Garden:   What is the angel holding?</w:t>
      </w:r>
      <w:r w:rsidR="00AB41CA">
        <w:rPr>
          <w:rFonts w:ascii="Arial" w:hAnsi="Arial" w:cs="Arial"/>
          <w:sz w:val="24"/>
          <w:szCs w:val="24"/>
        </w:rPr>
        <w:t xml:space="preserve">  </w:t>
      </w:r>
      <w:r w:rsidR="00AB41CA">
        <w:rPr>
          <w:rFonts w:ascii="Arial" w:hAnsi="Arial" w:cs="Arial"/>
          <w:color w:val="FF0000"/>
          <w:sz w:val="24"/>
          <w:szCs w:val="24"/>
        </w:rPr>
        <w:t>Chalice</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Scourging:  On which side of Jesus is the whip?</w:t>
      </w:r>
      <w:r w:rsidR="00AB41CA">
        <w:rPr>
          <w:rFonts w:ascii="Arial" w:hAnsi="Arial" w:cs="Arial"/>
          <w:sz w:val="24"/>
          <w:szCs w:val="24"/>
        </w:rPr>
        <w:t xml:space="preserve"> </w:t>
      </w:r>
      <w:r w:rsidR="00AB41CA">
        <w:rPr>
          <w:rFonts w:ascii="Arial" w:hAnsi="Arial" w:cs="Arial"/>
          <w:color w:val="FF0000"/>
          <w:sz w:val="24"/>
          <w:szCs w:val="24"/>
        </w:rPr>
        <w:t>Right</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Crowing with Thorns:  Who is crowning Jesus?</w:t>
      </w:r>
      <w:r w:rsidR="00AB41CA">
        <w:rPr>
          <w:rFonts w:ascii="Arial" w:hAnsi="Arial" w:cs="Arial"/>
          <w:sz w:val="24"/>
          <w:szCs w:val="24"/>
        </w:rPr>
        <w:t xml:space="preserve"> </w:t>
      </w:r>
      <w:r w:rsidR="00AB41CA">
        <w:rPr>
          <w:rFonts w:ascii="Arial" w:hAnsi="Arial" w:cs="Arial"/>
          <w:color w:val="FF0000"/>
          <w:sz w:val="24"/>
          <w:szCs w:val="24"/>
        </w:rPr>
        <w:t>Roman soldiers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Crucifixion:  What letters are written above Jesus’ name?  </w:t>
      </w:r>
      <w:r w:rsidR="00AB41CA">
        <w:rPr>
          <w:rFonts w:ascii="Arial" w:hAnsi="Arial" w:cs="Arial"/>
          <w:color w:val="FF0000"/>
          <w:sz w:val="24"/>
          <w:szCs w:val="24"/>
        </w:rPr>
        <w:t>INRI</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t>As you face the altar, go to the right, and begin this tour in the back of the church. These windows all mark significant moments in the Christian story and follow in order the events of the first 9 windows.</w:t>
      </w:r>
    </w:p>
    <w:p w:rsidR="0096786D" w:rsidRDefault="0096786D" w:rsidP="0096786D">
      <w:pPr>
        <w:spacing w:after="0"/>
        <w:rPr>
          <w:rFonts w:ascii="Arial" w:hAnsi="Arial" w:cs="Arial"/>
          <w:sz w:val="24"/>
          <w:szCs w:val="24"/>
        </w:rPr>
      </w:pP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Resurrection:  What is the person below Jesus doing?</w:t>
      </w:r>
      <w:r w:rsidR="00AB41CA">
        <w:rPr>
          <w:rFonts w:ascii="Arial" w:hAnsi="Arial" w:cs="Arial"/>
          <w:sz w:val="24"/>
          <w:szCs w:val="24"/>
        </w:rPr>
        <w:t xml:space="preserve"> </w:t>
      </w:r>
      <w:r w:rsidR="00AB41CA">
        <w:rPr>
          <w:rFonts w:ascii="Arial" w:hAnsi="Arial" w:cs="Arial"/>
          <w:color w:val="FF0000"/>
          <w:sz w:val="24"/>
          <w:szCs w:val="24"/>
        </w:rPr>
        <w:t>Turning their head away</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Ascension:  What color are the angel’s wings?</w:t>
      </w:r>
      <w:r w:rsidR="00AB41CA">
        <w:rPr>
          <w:rFonts w:ascii="Arial" w:hAnsi="Arial" w:cs="Arial"/>
          <w:sz w:val="24"/>
          <w:szCs w:val="24"/>
        </w:rPr>
        <w:t xml:space="preserve">  </w:t>
      </w:r>
      <w:r w:rsidR="00AB41CA" w:rsidRPr="00AB41CA">
        <w:rPr>
          <w:rFonts w:ascii="Arial" w:hAnsi="Arial" w:cs="Arial"/>
          <w:color w:val="FF0000"/>
          <w:sz w:val="24"/>
          <w:szCs w:val="24"/>
        </w:rPr>
        <w:t>Green</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Descent of the Holy Ghost (we call it the Holy Spirit now):  How many people are in the picture?</w:t>
      </w:r>
      <w:r w:rsidR="00AB41CA">
        <w:rPr>
          <w:rFonts w:ascii="Arial" w:hAnsi="Arial" w:cs="Arial"/>
          <w:sz w:val="24"/>
          <w:szCs w:val="24"/>
        </w:rPr>
        <w:t xml:space="preserve">  </w:t>
      </w:r>
      <w:r w:rsidR="00AB41CA">
        <w:rPr>
          <w:rFonts w:ascii="Arial" w:hAnsi="Arial" w:cs="Arial"/>
          <w:color w:val="FF0000"/>
          <w:sz w:val="24"/>
          <w:szCs w:val="24"/>
        </w:rPr>
        <w:t>11+ 1 holding the name</w:t>
      </w:r>
    </w:p>
    <w:p w:rsidR="00DA1DBB" w:rsidRDefault="0096786D" w:rsidP="00DA1DBB">
      <w:pPr>
        <w:pStyle w:val="ListParagraph"/>
        <w:numPr>
          <w:ilvl w:val="0"/>
          <w:numId w:val="2"/>
        </w:numPr>
        <w:spacing w:after="0"/>
        <w:rPr>
          <w:rFonts w:ascii="Arial" w:hAnsi="Arial" w:cs="Arial"/>
          <w:sz w:val="24"/>
          <w:szCs w:val="24"/>
        </w:rPr>
      </w:pPr>
      <w:r>
        <w:rPr>
          <w:rFonts w:ascii="Arial" w:hAnsi="Arial" w:cs="Arial"/>
          <w:sz w:val="24"/>
          <w:szCs w:val="24"/>
        </w:rPr>
        <w:t>The Assumption:  Who is being taken to heaven?</w:t>
      </w:r>
      <w:r w:rsidR="00AB41CA">
        <w:rPr>
          <w:rFonts w:ascii="Arial" w:hAnsi="Arial" w:cs="Arial"/>
          <w:sz w:val="24"/>
          <w:szCs w:val="24"/>
        </w:rPr>
        <w:t xml:space="preserve">  </w:t>
      </w:r>
      <w:r w:rsidR="00AB41CA">
        <w:rPr>
          <w:rFonts w:ascii="Arial" w:hAnsi="Arial" w:cs="Arial"/>
          <w:color w:val="FF0000"/>
          <w:sz w:val="24"/>
          <w:szCs w:val="24"/>
        </w:rPr>
        <w:t>Mary</w:t>
      </w:r>
      <w:r w:rsidR="00DA1DBB">
        <w:rPr>
          <w:rFonts w:ascii="Arial" w:hAnsi="Arial" w:cs="Arial"/>
          <w:color w:val="FF0000"/>
          <w:sz w:val="24"/>
          <w:szCs w:val="24"/>
        </w:rPr>
        <w:t xml:space="preserve"> </w:t>
      </w:r>
    </w:p>
    <w:p w:rsidR="0096786D" w:rsidRPr="00DA1DBB" w:rsidRDefault="0096786D" w:rsidP="00DA1DBB">
      <w:pPr>
        <w:pStyle w:val="ListParagraph"/>
        <w:numPr>
          <w:ilvl w:val="0"/>
          <w:numId w:val="2"/>
        </w:numPr>
        <w:spacing w:after="0"/>
        <w:rPr>
          <w:rFonts w:ascii="Arial" w:hAnsi="Arial" w:cs="Arial"/>
          <w:sz w:val="24"/>
          <w:szCs w:val="24"/>
        </w:rPr>
      </w:pPr>
      <w:r w:rsidRPr="00DA1DBB">
        <w:rPr>
          <w:rFonts w:ascii="Arial" w:hAnsi="Arial" w:cs="Arial"/>
          <w:sz w:val="24"/>
          <w:szCs w:val="24"/>
        </w:rPr>
        <w:t>The Coronation:  Who is being crowned “Queen of Heaven”?</w:t>
      </w:r>
      <w:r w:rsidR="00AB41CA" w:rsidRPr="00DA1DBB">
        <w:rPr>
          <w:rFonts w:ascii="Arial" w:hAnsi="Arial" w:cs="Arial"/>
          <w:sz w:val="24"/>
          <w:szCs w:val="24"/>
        </w:rPr>
        <w:t xml:space="preserve">  </w:t>
      </w:r>
      <w:r w:rsidR="00AB41CA" w:rsidRPr="00DA1DBB">
        <w:rPr>
          <w:rFonts w:ascii="Arial" w:hAnsi="Arial" w:cs="Arial"/>
          <w:color w:val="FF0000"/>
          <w:sz w:val="24"/>
          <w:szCs w:val="24"/>
        </w:rPr>
        <w:t>Mary</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t>Over for the final segment of this treasure hunt!</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t>In the Commons, if you face the doors that lead out to the street and walk to the far left, you can begin the tour there with this window and question:</w:t>
      </w:r>
    </w:p>
    <w:p w:rsidR="0096786D" w:rsidRDefault="0096786D" w:rsidP="0096786D">
      <w:pPr>
        <w:spacing w:after="0"/>
        <w:rPr>
          <w:rFonts w:ascii="Arial" w:hAnsi="Arial" w:cs="Arial"/>
          <w:sz w:val="24"/>
          <w:szCs w:val="24"/>
        </w:rPr>
      </w:pP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Apparition of the Sacred Heart:  Whose heart is sacred?</w:t>
      </w:r>
      <w:r w:rsidR="00AB41CA">
        <w:rPr>
          <w:rFonts w:ascii="Arial" w:hAnsi="Arial" w:cs="Arial"/>
          <w:sz w:val="24"/>
          <w:szCs w:val="24"/>
        </w:rPr>
        <w:t xml:space="preserve">  </w:t>
      </w:r>
      <w:r w:rsidR="00AB41CA" w:rsidRPr="00AB41CA">
        <w:rPr>
          <w:rFonts w:ascii="Arial" w:hAnsi="Arial" w:cs="Arial"/>
          <w:color w:val="FF0000"/>
          <w:sz w:val="24"/>
          <w:szCs w:val="24"/>
        </w:rPr>
        <w:t>Jesus’</w:t>
      </w: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Lourdes: By what other name do we know Our Lady of Lourdes?</w:t>
      </w:r>
      <w:r w:rsidR="00AB41CA">
        <w:rPr>
          <w:rFonts w:ascii="Arial" w:hAnsi="Arial" w:cs="Arial"/>
          <w:sz w:val="24"/>
          <w:szCs w:val="24"/>
        </w:rPr>
        <w:t xml:space="preserve"> </w:t>
      </w:r>
      <w:r w:rsidR="00AB41CA">
        <w:rPr>
          <w:rFonts w:ascii="Arial" w:hAnsi="Arial" w:cs="Arial"/>
          <w:color w:val="FF0000"/>
          <w:sz w:val="24"/>
          <w:szCs w:val="24"/>
        </w:rPr>
        <w:t>Mary</w:t>
      </w: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Fatima:  How many people is Mary appearing to?</w:t>
      </w:r>
      <w:r w:rsidR="00AB41CA">
        <w:rPr>
          <w:rFonts w:ascii="Arial" w:hAnsi="Arial" w:cs="Arial"/>
          <w:sz w:val="24"/>
          <w:szCs w:val="24"/>
        </w:rPr>
        <w:t xml:space="preserve">  </w:t>
      </w:r>
      <w:r w:rsidR="00AB41CA" w:rsidRPr="00AB41CA">
        <w:rPr>
          <w:rFonts w:ascii="Arial" w:hAnsi="Arial" w:cs="Arial"/>
          <w:color w:val="FF0000"/>
          <w:sz w:val="24"/>
          <w:szCs w:val="24"/>
        </w:rPr>
        <w:t>3</w:t>
      </w:r>
    </w:p>
    <w:p w:rsidR="0096786D" w:rsidRP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the Miraculous Medal:  What is above the person on the right’s head?</w:t>
      </w:r>
      <w:r w:rsidR="00AB41CA">
        <w:rPr>
          <w:rFonts w:ascii="Arial" w:hAnsi="Arial" w:cs="Arial"/>
          <w:sz w:val="24"/>
          <w:szCs w:val="24"/>
        </w:rPr>
        <w:t xml:space="preserve">  </w:t>
      </w:r>
      <w:r w:rsidR="00AB41CA">
        <w:rPr>
          <w:rFonts w:ascii="Arial" w:hAnsi="Arial" w:cs="Arial"/>
          <w:color w:val="FF0000"/>
          <w:sz w:val="24"/>
          <w:szCs w:val="24"/>
        </w:rPr>
        <w:t>Sanctuary lamp</w:t>
      </w:r>
    </w:p>
    <w:sectPr w:rsidR="0096786D" w:rsidRPr="0096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364"/>
    <w:multiLevelType w:val="hybridMultilevel"/>
    <w:tmpl w:val="1212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D7717"/>
    <w:multiLevelType w:val="hybridMultilevel"/>
    <w:tmpl w:val="C062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24B5D"/>
    <w:multiLevelType w:val="hybridMultilevel"/>
    <w:tmpl w:val="3170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E"/>
    <w:rsid w:val="00081755"/>
    <w:rsid w:val="0029189E"/>
    <w:rsid w:val="00524477"/>
    <w:rsid w:val="00555D7D"/>
    <w:rsid w:val="0096786D"/>
    <w:rsid w:val="00AB41CA"/>
    <w:rsid w:val="00DA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Stollery</dc:creator>
  <cp:lastModifiedBy>Stollery</cp:lastModifiedBy>
  <cp:revision>2</cp:revision>
  <dcterms:created xsi:type="dcterms:W3CDTF">2017-10-19T19:59:00Z</dcterms:created>
  <dcterms:modified xsi:type="dcterms:W3CDTF">2017-10-19T19:59:00Z</dcterms:modified>
</cp:coreProperties>
</file>